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6" w:rsidRPr="00956C26" w:rsidRDefault="00956C26" w:rsidP="00956C26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956C26">
        <w:rPr>
          <w:color w:val="000000"/>
        </w:rPr>
        <w:t xml:space="preserve">09 июня 2015 года состоится ежегодное общее собрание акционеров АО "НИИ ЛМ" в форме совместного присутствия в 14 часов 00 минут по адресу: 394026, г. Воронеж, ул. </w:t>
      </w:r>
      <w:proofErr w:type="gramStart"/>
      <w:r w:rsidRPr="00956C26">
        <w:rPr>
          <w:color w:val="000000"/>
        </w:rPr>
        <w:t>Газовая</w:t>
      </w:r>
      <w:proofErr w:type="gramEnd"/>
      <w:r w:rsidRPr="00956C26">
        <w:rPr>
          <w:color w:val="000000"/>
        </w:rPr>
        <w:t xml:space="preserve">, д. 2А. Регистрация лиц, принимающих участие в общем собрании акционеров производится с 13 часов 00 минут, в соответствии со списком лиц имеющих право на участие в общем собрании акционеров от 29 мая 2015 года, </w:t>
      </w:r>
      <w:proofErr w:type="gramStart"/>
      <w:r w:rsidRPr="00956C26">
        <w:rPr>
          <w:color w:val="000000"/>
        </w:rPr>
        <w:t>составленному</w:t>
      </w:r>
      <w:proofErr w:type="gramEnd"/>
      <w:r w:rsidRPr="00956C26">
        <w:rPr>
          <w:color w:val="000000"/>
        </w:rPr>
        <w:t xml:space="preserve"> по данным реестра акционеров.</w:t>
      </w:r>
    </w:p>
    <w:p w:rsidR="00956C26" w:rsidRPr="00956C26" w:rsidRDefault="00956C26" w:rsidP="00956C26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956C26">
        <w:rPr>
          <w:color w:val="000000"/>
        </w:rPr>
        <w:t>Повестка дня ежегодного общего собрания:</w:t>
      </w:r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r w:rsidRPr="00956C26">
        <w:rPr>
          <w:color w:val="000000"/>
        </w:rPr>
        <w:t>1.Утверждение годового отчета и годовой бухгалтерской отчетности Общества за 2014 год.</w:t>
      </w:r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r w:rsidRPr="00956C26">
        <w:rPr>
          <w:color w:val="000000"/>
        </w:rPr>
        <w:t xml:space="preserve">2.Избрание Совета директоров Общества. </w:t>
      </w:r>
      <w:proofErr w:type="gramStart"/>
      <w:r w:rsidRPr="00956C26">
        <w:rPr>
          <w:color w:val="000000"/>
        </w:rPr>
        <w:t>(В соответствии со ст. 66 главы VII ФЗ «Об акционерных обществах» от 26.12.1995г.№208-ФЗ:</w:t>
      </w:r>
      <w:proofErr w:type="gramEnd"/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r w:rsidRPr="00956C26">
        <w:rPr>
          <w:color w:val="000000"/>
        </w:rPr>
        <w:t>- избрать Совет директоров АО «НИИ ЛМ» в количестве пяти человек:</w:t>
      </w:r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56C26">
        <w:rPr>
          <w:color w:val="000000"/>
        </w:rPr>
        <w:t xml:space="preserve">Веселов Валерий Николаевич, </w:t>
      </w:r>
      <w:proofErr w:type="spellStart"/>
      <w:r w:rsidRPr="00956C26">
        <w:rPr>
          <w:color w:val="000000"/>
        </w:rPr>
        <w:t>Житенев</w:t>
      </w:r>
      <w:proofErr w:type="spellEnd"/>
      <w:r w:rsidRPr="00956C26">
        <w:rPr>
          <w:color w:val="000000"/>
        </w:rPr>
        <w:t xml:space="preserve"> Иван Михайлович, Мордасов Анатолий Григорьевич, </w:t>
      </w:r>
      <w:proofErr w:type="spellStart"/>
      <w:r w:rsidRPr="00956C26">
        <w:rPr>
          <w:color w:val="000000"/>
        </w:rPr>
        <w:t>Ладошин</w:t>
      </w:r>
      <w:proofErr w:type="spellEnd"/>
      <w:r w:rsidRPr="00956C26">
        <w:rPr>
          <w:color w:val="000000"/>
        </w:rPr>
        <w:t xml:space="preserve"> Максим Павлович, </w:t>
      </w:r>
      <w:proofErr w:type="spellStart"/>
      <w:r w:rsidRPr="00956C26">
        <w:rPr>
          <w:color w:val="000000"/>
        </w:rPr>
        <w:t>Касимцев</w:t>
      </w:r>
      <w:proofErr w:type="spellEnd"/>
      <w:r w:rsidRPr="00956C26">
        <w:rPr>
          <w:color w:val="000000"/>
        </w:rPr>
        <w:t xml:space="preserve"> Владимир Владимирович).</w:t>
      </w:r>
      <w:proofErr w:type="gramEnd"/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r w:rsidRPr="00956C26">
        <w:rPr>
          <w:color w:val="000000"/>
        </w:rPr>
        <w:t>3. Избрание ревизионной комиссии Общества.</w:t>
      </w:r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r w:rsidRPr="00956C26">
        <w:rPr>
          <w:color w:val="000000"/>
        </w:rPr>
        <w:t>4. Утверждение аудитора Общества и определение размера оплаты его услуг.</w:t>
      </w:r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r w:rsidRPr="00956C26">
        <w:rPr>
          <w:color w:val="000000"/>
        </w:rPr>
        <w:t>5. Увеличение уставного капитала Общества за счет эмиссии акций посредством закрытой подписки.</w:t>
      </w:r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r w:rsidRPr="00956C26">
        <w:rPr>
          <w:color w:val="000000"/>
        </w:rPr>
        <w:t>6. Внесение изменений и дополнений в устав Общества.</w:t>
      </w:r>
    </w:p>
    <w:p w:rsidR="00956C26" w:rsidRPr="00956C26" w:rsidRDefault="00956C26" w:rsidP="00956C26">
      <w:pPr>
        <w:pStyle w:val="a3"/>
        <w:shd w:val="clear" w:color="auto" w:fill="FFFFFF"/>
        <w:jc w:val="both"/>
        <w:rPr>
          <w:color w:val="000000"/>
        </w:rPr>
      </w:pPr>
      <w:r w:rsidRPr="00956C26">
        <w:rPr>
          <w:color w:val="000000"/>
        </w:rPr>
        <w:t>7. Об одобрении благотворительной деятельности АО «НИИ ЛМ».</w:t>
      </w:r>
    </w:p>
    <w:p w:rsidR="00956C26" w:rsidRPr="00956C26" w:rsidRDefault="00956C26" w:rsidP="00956C26">
      <w:pPr>
        <w:pStyle w:val="a3"/>
        <w:shd w:val="clear" w:color="auto" w:fill="FFFFFF"/>
        <w:ind w:firstLine="708"/>
        <w:jc w:val="both"/>
        <w:rPr>
          <w:color w:val="000000"/>
        </w:rPr>
      </w:pPr>
      <w:bookmarkStart w:id="0" w:name="_GoBack"/>
      <w:bookmarkEnd w:id="0"/>
      <w:proofErr w:type="gramStart"/>
      <w:r w:rsidRPr="00956C26">
        <w:rPr>
          <w:color w:val="000000"/>
        </w:rPr>
        <w:t>Порядок ознакомления с информацией (материалами), подлежащей предоставлению при подготовке к проведению общего собрания акционеров АО "НИИ ЛМ", и адрес, по которому с ней можно ознакомиться: акционеры имеют право ознакомиться с проектами документов и материалами по повестке дня внеочередного общего собрания акционеров начиная с 20 мая 2015 года в течение рабочего дня по адресу: 394026, г. Воронеж, ул. Газовая, д 2А</w:t>
      </w:r>
      <w:proofErr w:type="gramEnd"/>
      <w:r w:rsidRPr="00956C26">
        <w:rPr>
          <w:color w:val="000000"/>
        </w:rPr>
        <w:t>, офис 12, а так же на официальном интернет-сайте АО "НИИ ЛМ" по адресу: www.niilm.ru, в разделе "Раскрытие информации".</w:t>
      </w:r>
    </w:p>
    <w:p w:rsidR="009C3F81" w:rsidRDefault="009C3F81"/>
    <w:sectPr w:rsidR="009C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6"/>
    <w:rsid w:val="00956C26"/>
    <w:rsid w:val="009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Щербинина</dc:creator>
  <cp:lastModifiedBy>Наталья Н. Щербинина</cp:lastModifiedBy>
  <cp:revision>1</cp:revision>
  <dcterms:created xsi:type="dcterms:W3CDTF">2015-05-21T09:17:00Z</dcterms:created>
  <dcterms:modified xsi:type="dcterms:W3CDTF">2015-05-21T09:18:00Z</dcterms:modified>
</cp:coreProperties>
</file>